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Calibri" w:hAnsi="Calibri" w:eastAsia="Microsoft JhengHei"/>
          <w:sz w:val="36"/>
        </w:rPr>
        <w:t>Test plan — 173e6ce5</w:t>
      </w:r>
    </w:p>
    <w:p>
      <w:r>
        <w:rPr>
          <w:rFonts w:ascii="Calibri" w:hAnsi="Calibri" w:eastAsia="Microsoft JhengHei"/>
          <w:b/>
          <w:i w:val="0"/>
          <w:sz w:val="24"/>
        </w:rPr>
        <w:t>WorkbenchGoodPickExecutionDetail UI 大改</w:t>
      </w:r>
    </w:p>
    <w:p>
      <w:r>
        <w:rPr>
          <w:rFonts w:ascii="Calibri" w:hAnsi="Calibri" w:eastAsia="Microsoft JhengHei"/>
          <w:b w:val="0"/>
          <w:i/>
          <w:sz w:val="18"/>
        </w:rPr>
        <w:t>Commit: 173e6ce580b779c4577c3c89449b7bfbb18fd43f</w:t>
        <w:br/>
        <w:t>Date: 2026-07-22  |  Author: CANCERYS\kw093</w:t>
        <w:br/>
        <w:t>Generated: 2026-08-01 15:55 UTC</w:t>
      </w:r>
    </w:p>
    <w:p>
      <w:pPr>
        <w:pStyle w:val="Heading1"/>
      </w:pPr>
      <w:r>
        <w:t>Summary</w:t>
      </w:r>
    </w:p>
    <w:p>
      <w:r>
        <w:rPr>
          <w:rFonts w:ascii="Calibri" w:hAnsi="Calibri" w:eastAsia="Microsoft JhengHei"/>
          <w:b w:val="0"/>
          <w:i w:val="0"/>
          <w:sz w:val="22"/>
        </w:rPr>
        <w:t>WorkbenchGoodPickExecutionDetail UI 大改</w:t>
      </w:r>
    </w:p>
    <w:p>
      <w:r>
        <w:rPr>
          <w:rFonts w:ascii="Calibri" w:hAnsi="Calibri" w:eastAsia="Microsoft JhengHei"/>
          <w:b w:val="0"/>
          <w:i w:val="0"/>
          <w:sz w:val="22"/>
        </w:rPr>
        <w:t>WorkbenchTicketReleaseTable 加 user filter</w:t>
        <w:br/>
        <w:br/>
        <w:t>DO release / FloorLanePanel：Truck X 票 + 搜尋依樓層</w:t>
      </w:r>
    </w:p>
    <w:p>
      <w:pPr>
        <w:pStyle w:val="Heading1"/>
      </w:pPr>
      <w:r>
        <w:t>Areas (auto-detected)</w:t>
      </w:r>
    </w:p>
    <w:p>
      <w:pPr>
        <w:pStyle w:val="ListBullet"/>
      </w:pPr>
      <w:r>
        <w:t>送貨訂單 / 成品出倉</w:t>
      </w:r>
    </w:p>
    <w:p>
      <w:pPr>
        <w:pStyle w:val="Heading1"/>
      </w:pPr>
      <w:r>
        <w:t>Files touched</w:t>
      </w:r>
    </w:p>
    <w:p>
      <w:pPr>
        <w:pStyle w:val="ListBullet"/>
      </w:pPr>
      <w:r>
        <w:t>src/main/java/com/ffii/fpsms/modules/deliveryOrder/service/DoReleaseCoordinatorService.kt</w:t>
      </w:r>
    </w:p>
    <w:p>
      <w:pPr>
        <w:pStyle w:val="ListBullet"/>
      </w:pPr>
      <w:r>
        <w:t>src/main/java/com/ffii/fpsms/modules/deliveryOrder/service/DoWorkbenchMainService.kt</w:t>
      </w:r>
    </w:p>
    <w:p>
      <w:pPr>
        <w:pStyle w:val="ListBullet"/>
      </w:pPr>
      <w:r>
        <w:t>src/main/java/com/ffii/fpsms/modules/deliveryOrder/service/DoWorkbenchReleaseService.kt</w:t>
      </w:r>
    </w:p>
    <w:p>
      <w:pPr>
        <w:pStyle w:val="ListBullet"/>
      </w:pPr>
      <w:r>
        <w:t>src/main/java/com/ffii/fpsms/modules/deliveryOrder/web/DoWorkbenchController.kt</w:t>
      </w:r>
    </w:p>
    <w:p>
      <w:pPr>
        <w:pStyle w:val="Heading1"/>
      </w:pPr>
      <w:r>
        <w:t>Test plan</w:t>
      </w:r>
    </w:p>
    <w:p>
      <w:r>
        <w:rPr>
          <w:rFonts w:ascii="Calibri" w:hAnsi="Calibri" w:eastAsia="Microsoft JhengHei"/>
          <w:i/>
          <w:color w:val="666666"/>
          <w:sz w:val="18"/>
        </w:rPr>
        <w:t>Auto-generated from paths + commit message. Refine before sign-off on critical deploys.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#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Steps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Expected result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1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「送貨訂單」依預計送貨日搜索相關單，必要時「批量放單」或詳情「放單」。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放單成功；產生提料票，無未預期 500。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2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「成品出倉」`/doworkbench`：撳單 → 掃碼提料 → 填箱數列印。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票可撳、可提、可完成；狀態「待撳單」→「提貨中」→「已完成」。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3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若涉及加單／車線-X：開「加單」分頁與「車線-X」對照。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票出現在正確樓層／車線；指派篩選與顯示一致。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4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核對「車線-X」票在 2/F／4/F 顯示。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出現在正確樓層區塊，可指派。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5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部署後煙霧：登入系統，開側欄主要入口一次（排程／工單／送貨訂單／成品出倉）。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頁面可開、無全域錯誤橫幅。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6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（回歸）與本改動相鄰但未改的主流程走一輪 Happy path。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無明顯回退。</w:t>
            </w:r>
          </w:p>
        </w:tc>
      </w:tr>
    </w:tbl>
    <w:p>
      <w:pPr>
        <w:pStyle w:val="Heading1"/>
      </w:pPr>
      <w:r>
        <w:t>Out of scope / notes</w:t>
      </w:r>
    </w:p>
    <w:p>
      <w:r>
        <w:rPr>
          <w:rFonts w:ascii="Calibri" w:hAnsi="Calibri" w:eastAsia="Microsoft JhengHei"/>
          <w:b w:val="0"/>
          <w:i w:val="0"/>
          <w:sz w:val="22"/>
        </w:rPr>
        <w:t>Frontend-only changes may live in FPSMS-frontend — verify paired repo if UI behavior is expected.</w:t>
      </w:r>
    </w:p>
    <w:p>
      <w:r>
        <w:rPr>
          <w:rFonts w:ascii="Calibri" w:hAnsi="Calibri" w:eastAsia="Microsoft JhengHei"/>
          <w:b w:val="0"/>
          <w:i w:val="0"/>
          <w:sz w:val="22"/>
        </w:rPr>
        <w:t>Rollback: revert this commit or redeploy previous backend build.</w:t>
      </w:r>
    </w:p>
    <w:sectPr w:rsidR="00FC693F" w:rsidRPr="0006063C" w:rsidSect="00034616"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MTMS commit test plan · 173e6ce5 · 2026-07-22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