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93c3e931</w:t>
      </w:r>
    </w:p>
    <w:p>
      <w:r>
        <w:rPr>
          <w:rFonts w:ascii="Calibri" w:hAnsi="Calibri" w:eastAsia="Microsoft JhengHei"/>
          <w:b/>
          <w:i w:val="0"/>
          <w:sz w:val="24"/>
        </w:rPr>
        <w:t>no message</w:t>
      </w:r>
    </w:p>
    <w:p>
      <w:r>
        <w:rPr>
          <w:rFonts w:ascii="Calibri" w:hAnsi="Calibri" w:eastAsia="Microsoft JhengHei"/>
          <w:b w:val="0"/>
          <w:i/>
          <w:sz w:val="18"/>
        </w:rPr>
        <w:t>Commit: 93c3e9318fa3f5fc65c3ab1ca06b3e73d1caf0e6</w:t>
        <w:br/>
        <w:t>Date: 2026-07-24  |  Author: Fai Luk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no message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標籤 / OnPack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src/main/resources/onpack2030/PP2404.image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對新增／修改的貨品編號列印標籤（測試機）。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圖檔／job 正確；可印出。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選打印機後列印標籤／送貨單標籤。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成功列印；內容正確。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5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向作者確認此 commit 的實際意圖（訊息為 empty／no message）。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補上說明後再簽核上線。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93c3e931 · 2026-07-24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